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Nota1: a las propiedades le siguen dos puntos ( : 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Nota2: después del value va punto y coma ( ; 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062" w:dyaOrig="1802">
          <v:rect xmlns:o="urn:schemas-microsoft-com:office:office" xmlns:v="urn:schemas-microsoft-com:vml" id="rectole0000000000" style="width:253.100000pt;height:90.1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  <w:r>
        <w:object w:dxaOrig="8018" w:dyaOrig="2389">
          <v:rect xmlns:o="urn:schemas-microsoft-com:office:office" xmlns:v="urn:schemas-microsoft-com:vml" id="rectole0000000001" style="width:400.900000pt;height:119.4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La propiedad text-align con el valor center, centra el texto del html, en este caso, de la etiqueta h1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-------------------------------------------------------------------------------------------------------------------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555" w:dyaOrig="1559">
          <v:rect xmlns:o="urn:schemas-microsoft-com:office:office" xmlns:v="urn:schemas-microsoft-com:vml" id="rectole0000000002" style="width:227.750000pt;height:77.9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la propiedad font-size , con el valor de x (px)  Disminuye o aumenta el tamaño del texto.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---------------------------------------------------------------------------------------------------------------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333" w:dyaOrig="1457">
          <v:rect xmlns:o="urn:schemas-microsoft-com:office:office" xmlns:v="urn:schemas-microsoft-com:vml" id="rectole0000000003" style="width:216.650000pt;height:72.8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Definir una fuente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Nota=No hace falta encerrar entre comillas Verdana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Nota= El navegador asigna times-new-roman por defecto.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Nota=Poner una fuente de respaldo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Pero si la font-family tiene más de una palabra sí encerrarlo con comilla doble.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Nota importante!!!!: Puedo usar fonts.google.com para descargar una fuente</w:t>
        <w:tab/>
        <w:t xml:space="preserve">(ir a la página y descargar)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24" w:dyaOrig="4656">
          <v:rect xmlns:o="urn:schemas-microsoft-com:office:office" xmlns:v="urn:schemas-microsoft-com:vml" id="rectole0000000004" style="width:426.200000pt;height:232.8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Buscamos la parte link y copiamos y pegamos debajo del estilo lo que está en el cuadrado(en el head)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086" w:dyaOrig="2429">
          <v:rect xmlns:o="urn:schemas-microsoft-com:office:office" xmlns:v="urn:schemas-microsoft-com:vml" id="rectole0000000005" style="width:354.300000pt;height:121.4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luego en el .css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155" w:dyaOrig="5385">
          <v:rect xmlns:o="urn:schemas-microsoft-com:office:office" xmlns:v="urn:schemas-microsoft-com:vml" id="rectole0000000006" style="width:307.750000pt;height:269.2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En el archivo css ponemos esta propiedad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215" w:dyaOrig="1377">
          <v:rect xmlns:o="urn:schemas-microsoft-com:office:office" xmlns:v="urn:schemas-microsoft-com:vml" id="rectole0000000007" style="width:310.750000pt;height:68.8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477" w:dyaOrig="1073">
          <v:rect xmlns:o="urn:schemas-microsoft-com:office:office" xmlns:v="urn:schemas-microsoft-com:vml" id="rectole0000000008" style="width:73.850000pt;height:53.6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6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El panel de la página de las fuentes de google se abre clickeando acá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---------------------------------------------------------------------------------------------------------------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629" w:dyaOrig="1154">
          <v:rect xmlns:o="urn:schemas-microsoft-com:office:office" xmlns:v="urn:schemas-microsoft-com:vml" id="rectole0000000009" style="width:281.450000pt;height:57.7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para cambiar el color de fondo al cuerpo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1052">
          <v:rect xmlns:o="urn:schemas-microsoft-com:office:office" xmlns:v="urn:schemas-microsoft-com:vml" id="rectole0000000010" style="width:421.100000pt;height:52.6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0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para poner una imagen como fondo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----------------------------------------------------------------------------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2470" w:dyaOrig="1437">
          <v:rect xmlns:o="urn:schemas-microsoft-com:office:office" xmlns:v="urn:schemas-microsoft-com:vml" id="rectole0000000011" style="width:123.500000pt;height:71.8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Esta etiqueda widht se puede usar para que un elemento  no ocupe la totalidad de la página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Antes: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4089">
          <v:rect xmlns:o="urn:schemas-microsoft-com:office:office" xmlns:v="urn:schemas-microsoft-com:vml" id="rectole0000000012" style="width:420.100000pt;height:204.4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Dib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Después: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39" w:dyaOrig="3543">
          <v:rect xmlns:o="urn:schemas-microsoft-com:office:office" xmlns:v="urn:schemas-microsoft-com:vml" id="rectole0000000013" style="width:406.950000pt;height:177.1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Dib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--------------------------------------------------------------------------------------------------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width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24" w:dyaOrig="1214">
          <v:rect xmlns:o="urn:schemas-microsoft-com:office:office" xmlns:v="urn:schemas-microsoft-com:vml" id="rectole0000000014" style="width:426.200000pt;height:60.7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Dib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Podemos colorear solo esa zona luego gracias al div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Puedo usar width en imágenes</w:t>
        <w:tab/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También puedo definir el ancho con porcentaje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859" w:dyaOrig="1457">
          <v:rect xmlns:o="urn:schemas-microsoft-com:office:office" xmlns:v="urn:schemas-microsoft-com:vml" id="rectole0000000015" style="width:242.950000pt;height:72.8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Dib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82" w:dyaOrig="4879">
          <v:rect xmlns:o="urn:schemas-microsoft-com:office:office" xmlns:v="urn:schemas-microsoft-com:vml" id="rectole0000000016" style="width:419.100000pt;height:243.9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Dib" DrawAspect="Content" ObjectID="0000000016" ShapeID="rectole0000000016" r:id="docRId3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-----------------------------------------------------------------------------------------------------------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24" w:dyaOrig="2915">
          <v:rect xmlns:o="urn:schemas-microsoft-com:office:office" xmlns:v="urn:schemas-microsoft-com:vml" id="rectole0000000017" style="width:426.200000pt;height:145.7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Dib" DrawAspect="Content" ObjectID="0000000017" ShapeID="rectole0000000017" r:id="docRId3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798" w:dyaOrig="1437">
          <v:rect xmlns:o="urn:schemas-microsoft-com:office:office" xmlns:v="urn:schemas-microsoft-com:vml" id="rectole0000000018" style="width:239.900000pt;height:71.8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Dib" DrawAspect="Content" ObjectID="0000000018" ShapeID="rectole0000000018" r:id="docRId3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tipos de border-style</w:t>
        <w:tab/>
        <w:t xml:space="preserve">: dotted(punteada) dashed(pequeos segmentos de linea), double(doble), groove, como si tuviera 3dimensiones, ridge, inset, outset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Con estas propiedades le damos un ancho,color , y estilo al borde.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------------------------------------------------------------------------------------------------------------------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24" w:dyaOrig="2996">
          <v:rect xmlns:o="urn:schemas-microsoft-com:office:office" xmlns:v="urn:schemas-microsoft-com:vml" id="rectole0000000019" style="width:426.200000pt;height:149.8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Dib" DrawAspect="Content" ObjectID="0000000019" ShapeID="rectole0000000019" r:id="docRId3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118" w:dyaOrig="384">
          <v:rect xmlns:o="urn:schemas-microsoft-com:office:office" xmlns:v="urn:schemas-microsoft-com:vml" id="rectole0000000020" style="width:155.900000pt;height:19.2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Dib" DrawAspect="Content" ObjectID="0000000020" ShapeID="rectole0000000020" r:id="docRId4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efecto de bordes redondeados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624" w:dyaOrig="3522">
          <v:rect xmlns:o="urn:schemas-microsoft-com:office:office" xmlns:v="urn:schemas-microsoft-com:vml" id="rectole0000000021" style="width:181.200000pt;height:176.1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Dib" DrawAspect="Content" ObjectID="0000000021" ShapeID="rectole0000000021" r:id="docRId4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24" w:dyaOrig="3158">
          <v:rect xmlns:o="urn:schemas-microsoft-com:office:office" xmlns:v="urn:schemas-microsoft-com:vml" id="rectole0000000022" style="width:426.200000pt;height:157.9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Dib" DrawAspect="Content" ObjectID="0000000022" ShapeID="rectole0000000022" r:id="docRId4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438" w:dyaOrig="1802">
          <v:rect xmlns:o="urn:schemas-microsoft-com:office:office" xmlns:v="urn:schemas-microsoft-com:vml" id="rectole0000000023" style="width:321.900000pt;height:90.1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Dib" DrawAspect="Content" ObjectID="0000000023" ShapeID="rectole0000000023" r:id="docRId4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para seleccionar un id de html, pones una almoadilla, para que actue con un elemento en específico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------------------------------------------------------------------------------------------------------------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24" w:dyaOrig="2996">
          <v:rect xmlns:o="urn:schemas-microsoft-com:office:office" xmlns:v="urn:schemas-microsoft-com:vml" id="rectole0000000024" style="width:426.200000pt;height:149.8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Dib" DrawAspect="Content" ObjectID="0000000024" ShapeID="rectole0000000024" r:id="docRId4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Distancia entre contenido html y su borde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264" w:dyaOrig="4495">
          <v:rect xmlns:o="urn:schemas-microsoft-com:office:office" xmlns:v="urn:schemas-microsoft-com:vml" id="rectole0000000025" style="width:263.200000pt;height:224.7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Dib" DrawAspect="Content" ObjectID="0000000025" ShapeID="rectole0000000025" r:id="docRId5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24" w:dyaOrig="3664">
          <v:rect xmlns:o="urn:schemas-microsoft-com:office:office" xmlns:v="urn:schemas-microsoft-com:vml" id="rectole0000000026" style="width:426.200000pt;height:183.2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Dib" DrawAspect="Content" ObjectID="0000000026" ShapeID="rectole0000000026" r:id="docRId5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24" w:dyaOrig="3118">
          <v:rect xmlns:o="urn:schemas-microsoft-com:office:office" xmlns:v="urn:schemas-microsoft-com:vml" id="rectole0000000027" style="width:426.200000pt;height:155.9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Dib" DrawAspect="Content" ObjectID="0000000027" ShapeID="rectole0000000027" r:id="docRId5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203" w:dyaOrig="485">
          <v:rect xmlns:o="urn:schemas-microsoft-com:office:office" xmlns:v="urn:schemas-microsoft-com:vml" id="rectole0000000028" style="width:260.150000pt;height:24.2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Dib" DrawAspect="Content" ObjectID="0000000028" ShapeID="rectole0000000028" r:id="docRId5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superior, derecho, inferior, izquierdo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24" w:dyaOrig="2996">
          <v:rect xmlns:o="urn:schemas-microsoft-com:office:office" xmlns:v="urn:schemas-microsoft-com:vml" id="rectole0000000029" style="width:426.200000pt;height:149.80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Dib" DrawAspect="Content" ObjectID="0000000029" ShapeID="rectole0000000029" r:id="docRId5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2348" w:dyaOrig="485">
          <v:rect xmlns:o="urn:schemas-microsoft-com:office:office" xmlns:v="urn:schemas-microsoft-com:vml" id="rectole0000000030" style="width:117.400000pt;height:24.25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Dib" DrawAspect="Content" ObjectID="0000000030" ShapeID="rectole0000000030" r:id="docRId6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Es la distancia entre el elemento con esta propiedad y cualquier otro elemento que lo rodea/contenga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333" w:dyaOrig="404">
          <v:rect xmlns:o="urn:schemas-microsoft-com:office:office" xmlns:v="urn:schemas-microsoft-com:vml" id="rectole0000000031" style="width:216.650000pt;height:20.2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Dib" DrawAspect="Content" ObjectID="0000000031" ShapeID="rectole0000000031" r:id="docRId6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Margen en una sola linea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Dif margin y padding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Padding caja contenedora de un elemento, es la distancia entre el borde y la frontera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margin= distancia entre un elemento y otro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---------------------------------------------------------------------------------------------------------------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Selectores de atributo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24" w:dyaOrig="627">
          <v:rect xmlns:o="urn:schemas-microsoft-com:office:office" xmlns:v="urn:schemas-microsoft-com:vml" id="rectole0000000032" style="width:426.200000pt;height:31.35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Dib" DrawAspect="Content" ObjectID="0000000032" ShapeID="rectole0000000032" r:id="docRId6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928" w:dyaOrig="1396">
          <v:rect xmlns:o="urn:schemas-microsoft-com:office:office" xmlns:v="urn:schemas-microsoft-com:vml" id="rectole0000000033" style="width:196.400000pt;height:69.80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Dib" DrawAspect="Content" ObjectID="0000000033" ShapeID="rectole0000000033" r:id="docRId6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sintaxis, elemento, con un atributo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867" w:dyaOrig="1599">
          <v:rect xmlns:o="urn:schemas-microsoft-com:office:office" xmlns:v="urn:schemas-microsoft-com:vml" id="rectole0000000034" style="width:193.350000pt;height:79.95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Dib" DrawAspect="Content" ObjectID="0000000034" ShapeID="rectole0000000034" r:id="docRId68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también un atributo en específico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------------------------------------------------------------------------------------------------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729" w:dyaOrig="1619">
          <v:rect xmlns:o="urn:schemas-microsoft-com:office:office" xmlns:v="urn:schemas-microsoft-com:vml" id="rectole0000000035" style="width:286.450000pt;height:80.95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Dib" DrawAspect="Content" ObjectID="0000000035" ShapeID="rectole0000000035" r:id="docRId7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para sacar subrayado de links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013" w:dyaOrig="404">
          <v:rect xmlns:o="urn:schemas-microsoft-com:office:office" xmlns:v="urn:schemas-microsoft-com:vml" id="rectole0000000036" style="width:300.650000pt;height:20.20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Dib" DrawAspect="Content" ObjectID="0000000036" ShapeID="rectole0000000036" r:id="docRId7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para dar un subrayado ondulado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-------------------------------------------------------------------------------------------------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948" w:dyaOrig="526">
          <v:rect xmlns:o="urn:schemas-microsoft-com:office:office" xmlns:v="urn:schemas-microsoft-com:vml" id="rectole0000000037" style="width:197.400000pt;height:26.30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Dib" DrawAspect="Content" ObjectID="0000000037" ShapeID="rectole0000000037" r:id="docRId7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para que se muestre en negrita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24" w:dyaOrig="3057">
          <v:rect xmlns:o="urn:schemas-microsoft-com:office:office" xmlns:v="urn:schemas-microsoft-com:vml" id="rectole0000000038" style="width:426.200000pt;height:152.85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Dib" DrawAspect="Content" ObjectID="0000000038" ShapeID="rectole0000000038" r:id="docRId7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855" w:dyaOrig="5183">
          <v:rect xmlns:o="urn:schemas-microsoft-com:office:office" xmlns:v="urn:schemas-microsoft-com:vml" id="rectole0000000039" style="width:392.750000pt;height:259.15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Dib" DrawAspect="Content" ObjectID="0000000039" ShapeID="rectole0000000039" r:id="docRId7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Valores para tener en cuenta, para modificar el espacio que ocupa cada elemento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24" w:dyaOrig="4231">
          <v:rect xmlns:o="urn:schemas-microsoft-com:office:office" xmlns:v="urn:schemas-microsoft-com:vml" id="rectole0000000040" style="width:426.200000pt;height:211.55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Dib" DrawAspect="Content" ObjectID="0000000040" ShapeID="rectole0000000040" r:id="docRId8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......................................................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propiedad display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374" w:dyaOrig="1395">
          <v:rect xmlns:o="urn:schemas-microsoft-com:office:office" xmlns:v="urn:schemas-microsoft-com:vml" id="rectole0000000041" style="width:168.700000pt;height:69.75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Dib" DrawAspect="Content" ObjectID="0000000041" ShapeID="rectole0000000041" r:id="docRId8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inline, pero que sigan en bloque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valores posibles: flex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Display se usa para modificar la forma en la que se agrupan los elementos, algunos se ponen en bloque, como son los p, que se ponen uno abajo del otro y otros en linea, como son los enlaces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--------------------------------------------------------------------------------------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360" w:dyaOrig="780">
          <v:rect xmlns:o="urn:schemas-microsoft-com:office:office" xmlns:v="urn:schemas-microsoft-com:vml" id="rectole0000000042" style="width:168.000000pt;height:39.00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Dib" DrawAspect="Content" ObjectID="0000000042" ShapeID="rectole0000000042" r:id="docRId8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definir un tamaño mínimo y máximo para un elemento, para que al achicar la página no se mueva.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--------------------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editar un hr (linea)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440" w:dyaOrig="1785">
          <v:rect xmlns:o="urn:schemas-microsoft-com:office:office" xmlns:v="urn:schemas-microsoft-com:vml" id="rectole0000000043" style="width:222.000000pt;height:89.25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Dib" DrawAspect="Content" ObjectID="0000000043" ShapeID="rectole0000000043" r:id="docRId8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----------------------------------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500">
          <v:rect xmlns:o="urn:schemas-microsoft-com:office:office" xmlns:v="urn:schemas-microsoft-com:vml" id="rectole0000000044" style="width:415.500000pt;height:225.00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Dib" DrawAspect="Content" ObjectID="0000000044" ShapeID="rectole0000000044" r:id="docRId8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Cuando quiero que al visitar un sitio muestre con otro color.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2564" w:dyaOrig="1170">
          <v:rect xmlns:o="urn:schemas-microsoft-com:office:office" xmlns:v="urn:schemas-microsoft-com:vml" id="rectole0000000045" style="width:128.200000pt;height:58.50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Dib" DrawAspect="Content" ObjectID="0000000045" ShapeID="rectole0000000045" r:id="docRId9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Cuando quiero que al pasar el click por encima tome un color.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2624" w:dyaOrig="1140">
          <v:rect xmlns:o="urn:schemas-microsoft-com:office:office" xmlns:v="urn:schemas-microsoft-com:vml" id="rectole0000000046" style="width:131.200000pt;height:57.00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Dib" DrawAspect="Content" ObjectID="0000000046" ShapeID="rectole0000000046" r:id="docRId9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Cambia el color cuando lo clickeo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44.bin" Id="docRId88" Type="http://schemas.openxmlformats.org/officeDocument/2006/relationships/oleObject" /><Relationship Target="embeddings/oleObject45.bin" Id="docRId90" Type="http://schemas.openxmlformats.org/officeDocument/2006/relationships/oleObject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media/image34.wmf" Id="docRId69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39.bin" Id="docRId78" Type="http://schemas.openxmlformats.org/officeDocument/2006/relationships/oleObject" /><Relationship Target="numbering.xml" Id="docRId94" Type="http://schemas.openxmlformats.org/officeDocument/2006/relationships/numbering" /><Relationship Target="embeddings/oleObject1.bin" Id="docRId2" Type="http://schemas.openxmlformats.org/officeDocument/2006/relationships/oleObject" /><Relationship Target="media/image35.wmf" Id="docRId71" Type="http://schemas.openxmlformats.org/officeDocument/2006/relationships/image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43.bin" Id="docRId86" Type="http://schemas.openxmlformats.org/officeDocument/2006/relationships/oleObject" /><Relationship Target="media/image44.wmf" Id="docRId89" Type="http://schemas.openxmlformats.org/officeDocument/2006/relationships/image" /><Relationship Target="media/image46.wmf" Id="docRId93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37.bin" Id="docRId74" Type="http://schemas.openxmlformats.org/officeDocument/2006/relationships/oleObject" /><Relationship Target="embeddings/oleObject40.bin" Id="docRId80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45.wmf" Id="docRId91" Type="http://schemas.openxmlformats.org/officeDocument/2006/relationships/image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38.bin" Id="docRId76" Type="http://schemas.openxmlformats.org/officeDocument/2006/relationships/oleObject" /><Relationship Target="embeddings/oleObject41.bin" Id="docRId82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embeddings/oleObject4.bin" Id="docRId8" Type="http://schemas.openxmlformats.org/officeDocument/2006/relationships/oleObject" /><Relationship Target="media/image42.wmf" Id="docRId85" Type="http://schemas.openxmlformats.org/officeDocument/2006/relationships/image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embeddings/oleObject33.bin" Id="docRId66" Type="http://schemas.openxmlformats.org/officeDocument/2006/relationships/oleObject" /><Relationship Target="media/image39.wmf" Id="docRId79" Type="http://schemas.openxmlformats.org/officeDocument/2006/relationships/image" /><Relationship Target="media/image43.wmf" Id="docRId87" Type="http://schemas.openxmlformats.org/officeDocument/2006/relationships/image" /><Relationship Target="styles.xml" Id="docRId95" Type="http://schemas.openxmlformats.org/officeDocument/2006/relationships/styles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46.bin" Id="docRId92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media/image3.wmf" Id="docRId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/Relationships>
</file>